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42DD1" w14:textId="4C659A8E" w:rsidR="00FE2B7B" w:rsidRDefault="00FE2B7B" w:rsidP="00FE2B7B">
      <w:pPr>
        <w:pStyle w:val="Title"/>
      </w:pPr>
      <w:r>
        <w:t>Configure PDF Convert</w:t>
      </w:r>
      <w:r w:rsidR="002C7A6F">
        <w:t xml:space="preserve"> for Rackspace</w:t>
      </w:r>
      <w:r>
        <w:t xml:space="preserve"> (X64)</w:t>
      </w:r>
    </w:p>
    <w:p w14:paraId="69F42DD2" w14:textId="77777777" w:rsidR="00FE2B7B" w:rsidRPr="00CB4B50" w:rsidRDefault="00FE2B7B" w:rsidP="00FE2B7B">
      <w:pPr>
        <w:pStyle w:val="ListParagraph"/>
        <w:numPr>
          <w:ilvl w:val="0"/>
          <w:numId w:val="1"/>
        </w:numPr>
      </w:pPr>
      <w:r>
        <w:t>Open the DCOM:</w:t>
      </w:r>
    </w:p>
    <w:p w14:paraId="69F42DD3" w14:textId="77777777" w:rsidR="00FE2B7B" w:rsidRPr="00CB4B50" w:rsidRDefault="00FE2B7B" w:rsidP="00FE2B7B">
      <w:pPr>
        <w:pStyle w:val="ListParagraph"/>
        <w:numPr>
          <w:ilvl w:val="1"/>
          <w:numId w:val="1"/>
        </w:numPr>
      </w:pPr>
      <w:r>
        <w:rPr>
          <w:rFonts w:ascii="Arial" w:hAnsi="Arial" w:cs="Arial"/>
          <w:color w:val="000000"/>
          <w:sz w:val="20"/>
          <w:szCs w:val="20"/>
          <w:shd w:val="clear" w:color="auto" w:fill="FFFFFF"/>
        </w:rPr>
        <w:t xml:space="preserve">X64 OS: Start -&gt; Run -&gt; </w:t>
      </w:r>
      <w:r w:rsidRPr="0037455E">
        <w:rPr>
          <w:rFonts w:ascii="Arial" w:hAnsi="Arial" w:cs="Arial"/>
          <w:b/>
          <w:color w:val="000000"/>
          <w:sz w:val="20"/>
          <w:szCs w:val="20"/>
          <w:shd w:val="clear" w:color="auto" w:fill="FFFFFF"/>
        </w:rPr>
        <w:t>mmc comexp.msc /32</w:t>
      </w:r>
      <w:r>
        <w:rPr>
          <w:rFonts w:ascii="Arial" w:hAnsi="Arial" w:cs="Arial"/>
          <w:color w:val="000000"/>
          <w:sz w:val="20"/>
          <w:szCs w:val="20"/>
          <w:shd w:val="clear" w:color="auto" w:fill="FFFFFF"/>
        </w:rPr>
        <w:t xml:space="preserve">  </w:t>
      </w:r>
    </w:p>
    <w:p w14:paraId="69F42DD4" w14:textId="77777777" w:rsidR="00FE2B7B" w:rsidRDefault="00FE2B7B" w:rsidP="00FE2B7B">
      <w:pPr>
        <w:pStyle w:val="ListParagraph"/>
        <w:ind w:left="144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(X86 OS: </w:t>
      </w:r>
      <w:r w:rsidRPr="00CB4B50">
        <w:rPr>
          <w:rFonts w:ascii="Arial" w:hAnsi="Arial" w:cs="Arial"/>
          <w:color w:val="000000"/>
          <w:sz w:val="20"/>
          <w:szCs w:val="20"/>
          <w:shd w:val="clear" w:color="auto" w:fill="FFFFFF"/>
        </w:rPr>
        <w:t>c:\windows\system32\dcomcnfg.exe</w:t>
      </w:r>
      <w:r>
        <w:rPr>
          <w:rFonts w:ascii="Arial" w:hAnsi="Arial" w:cs="Arial"/>
          <w:color w:val="000000"/>
          <w:sz w:val="20"/>
          <w:szCs w:val="20"/>
          <w:shd w:val="clear" w:color="auto" w:fill="FFFFFF"/>
        </w:rPr>
        <w:t>)</w:t>
      </w:r>
    </w:p>
    <w:p w14:paraId="05582590" w14:textId="77777777" w:rsidR="0037455E" w:rsidRPr="00310469" w:rsidRDefault="0037455E" w:rsidP="00FE2B7B">
      <w:pPr>
        <w:pStyle w:val="ListParagraph"/>
        <w:ind w:left="1440"/>
      </w:pPr>
    </w:p>
    <w:p w14:paraId="69F42DD5" w14:textId="77777777" w:rsidR="00FE2B7B" w:rsidRDefault="00FE2B7B" w:rsidP="00FE2B7B">
      <w:pPr>
        <w:pStyle w:val="ListParagraph"/>
        <w:numPr>
          <w:ilvl w:val="0"/>
          <w:numId w:val="1"/>
        </w:numPr>
      </w:pPr>
      <w:r w:rsidRPr="00310469">
        <w:t>Select Component Services -&gt; Computers -&gt; My Computer, right click to open properties dialog.</w:t>
      </w:r>
    </w:p>
    <w:p w14:paraId="69F42DD6" w14:textId="77777777" w:rsidR="00FE2B7B" w:rsidRDefault="00FE2B7B" w:rsidP="00FE2B7B">
      <w:pPr>
        <w:pStyle w:val="ListParagraph"/>
      </w:pPr>
      <w:r>
        <w:rPr>
          <w:noProof/>
          <w:lang w:eastAsia="en-US"/>
        </w:rPr>
        <w:drawing>
          <wp:inline distT="0" distB="0" distL="0" distR="0" wp14:anchorId="69F42E08" wp14:editId="69F42E09">
            <wp:extent cx="4190532" cy="297769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4126" cy="2980249"/>
                    </a:xfrm>
                    <a:prstGeom prst="rect">
                      <a:avLst/>
                    </a:prstGeom>
                  </pic:spPr>
                </pic:pic>
              </a:graphicData>
            </a:graphic>
          </wp:inline>
        </w:drawing>
      </w:r>
    </w:p>
    <w:p w14:paraId="54636CF7" w14:textId="77777777" w:rsidR="0037455E" w:rsidRPr="00310469" w:rsidRDefault="0037455E" w:rsidP="00FE2B7B">
      <w:pPr>
        <w:pStyle w:val="ListParagraph"/>
      </w:pPr>
    </w:p>
    <w:p w14:paraId="69F42DD7" w14:textId="54064037" w:rsidR="00FE2B7B" w:rsidRDefault="00FE2B7B" w:rsidP="00FE2B7B">
      <w:pPr>
        <w:pStyle w:val="ListParagraph"/>
        <w:numPr>
          <w:ilvl w:val="0"/>
          <w:numId w:val="1"/>
        </w:numPr>
      </w:pPr>
      <w:r w:rsidRPr="00310469">
        <w:t>Select COM Security ta</w:t>
      </w:r>
      <w:r>
        <w:t xml:space="preserve">b, Edit default permissions, and Grant below permissions to </w:t>
      </w:r>
      <w:r w:rsidR="0037455E">
        <w:t>“</w:t>
      </w:r>
      <w:r w:rsidR="006C7650" w:rsidRPr="006C7650">
        <w:rPr>
          <w:b/>
        </w:rPr>
        <w:t>VDC1\CMS6User</w:t>
      </w:r>
      <w:r w:rsidR="0037455E">
        <w:rPr>
          <w:b/>
        </w:rPr>
        <w:t>”</w:t>
      </w:r>
    </w:p>
    <w:p w14:paraId="69F42DD8" w14:textId="3170B64D" w:rsidR="00FE2B7B" w:rsidRDefault="00FE2B7B" w:rsidP="00FE2B7B">
      <w:pPr>
        <w:pStyle w:val="ListParagraph"/>
        <w:numPr>
          <w:ilvl w:val="1"/>
          <w:numId w:val="1"/>
        </w:numPr>
      </w:pPr>
      <w:r>
        <w:t xml:space="preserve">Access Permissions: </w:t>
      </w:r>
      <w:r w:rsidR="00936DF4">
        <w:t>“</w:t>
      </w:r>
      <w:r w:rsidR="00936DF4" w:rsidRPr="00936DF4">
        <w:rPr>
          <w:b/>
        </w:rPr>
        <w:t>Local Access</w:t>
      </w:r>
      <w:r w:rsidR="00936DF4">
        <w:t>”</w:t>
      </w:r>
    </w:p>
    <w:p w14:paraId="69F42DD9" w14:textId="62D49C03" w:rsidR="00FE2B7B" w:rsidRDefault="006C7650" w:rsidP="00FE2B7B">
      <w:pPr>
        <w:pStyle w:val="ListParagraph"/>
        <w:ind w:left="1440"/>
      </w:pPr>
      <w:r>
        <w:rPr>
          <w:noProof/>
          <w:lang w:eastAsia="en-US"/>
        </w:rPr>
        <w:drawing>
          <wp:inline distT="0" distB="0" distL="0" distR="0" wp14:anchorId="11720020" wp14:editId="2AD82908">
            <wp:extent cx="4557712" cy="30116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10404" cy="3046511"/>
                    </a:xfrm>
                    <a:prstGeom prst="rect">
                      <a:avLst/>
                    </a:prstGeom>
                  </pic:spPr>
                </pic:pic>
              </a:graphicData>
            </a:graphic>
          </wp:inline>
        </w:drawing>
      </w:r>
    </w:p>
    <w:p w14:paraId="3F0F98BD" w14:textId="77777777" w:rsidR="0037455E" w:rsidRDefault="0037455E" w:rsidP="00FE2B7B">
      <w:pPr>
        <w:pStyle w:val="ListParagraph"/>
        <w:ind w:left="1440"/>
      </w:pPr>
    </w:p>
    <w:p w14:paraId="69F42DDA" w14:textId="2345E83F" w:rsidR="00FE2B7B" w:rsidRDefault="00FE2B7B" w:rsidP="00FE2B7B">
      <w:pPr>
        <w:pStyle w:val="ListParagraph"/>
        <w:numPr>
          <w:ilvl w:val="1"/>
          <w:numId w:val="1"/>
        </w:numPr>
      </w:pPr>
      <w:r w:rsidRPr="00310469">
        <w:t>Launc</w:t>
      </w:r>
      <w:r w:rsidR="00936DF4">
        <w:t>h and Activation Permissions: “</w:t>
      </w:r>
      <w:r w:rsidR="00936DF4" w:rsidRPr="00936DF4">
        <w:rPr>
          <w:b/>
        </w:rPr>
        <w:t>L</w:t>
      </w:r>
      <w:r w:rsidRPr="00936DF4">
        <w:rPr>
          <w:b/>
        </w:rPr>
        <w:t xml:space="preserve">ocal </w:t>
      </w:r>
      <w:r w:rsidR="00936DF4">
        <w:rPr>
          <w:b/>
        </w:rPr>
        <w:t>L</w:t>
      </w:r>
      <w:r w:rsidRPr="00936DF4">
        <w:rPr>
          <w:b/>
        </w:rPr>
        <w:t>aunch</w:t>
      </w:r>
      <w:r w:rsidR="00936DF4">
        <w:t>”</w:t>
      </w:r>
      <w:r w:rsidRPr="00310469">
        <w:t xml:space="preserve">, </w:t>
      </w:r>
      <w:r w:rsidR="00936DF4">
        <w:t>“</w:t>
      </w:r>
      <w:r w:rsidR="00936DF4" w:rsidRPr="00936DF4">
        <w:rPr>
          <w:b/>
        </w:rPr>
        <w:t xml:space="preserve">Local </w:t>
      </w:r>
      <w:r w:rsidR="00936DF4">
        <w:rPr>
          <w:b/>
        </w:rPr>
        <w:t>A</w:t>
      </w:r>
      <w:r w:rsidR="00936DF4" w:rsidRPr="00936DF4">
        <w:rPr>
          <w:b/>
        </w:rPr>
        <w:t>ctivation</w:t>
      </w:r>
      <w:r w:rsidR="00936DF4">
        <w:t>”</w:t>
      </w:r>
    </w:p>
    <w:p w14:paraId="69F42DDB" w14:textId="467CF22E" w:rsidR="00FE2B7B" w:rsidRDefault="00936DF4" w:rsidP="00FE2B7B">
      <w:pPr>
        <w:pStyle w:val="ListParagraph"/>
        <w:ind w:left="1440"/>
      </w:pPr>
      <w:r>
        <w:rPr>
          <w:noProof/>
          <w:lang w:eastAsia="en-US"/>
        </w:rPr>
        <w:drawing>
          <wp:inline distT="0" distB="0" distL="0" distR="0" wp14:anchorId="426396F1" wp14:editId="5CF86272">
            <wp:extent cx="4166642" cy="2899734"/>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88925" cy="2915242"/>
                    </a:xfrm>
                    <a:prstGeom prst="rect">
                      <a:avLst/>
                    </a:prstGeom>
                  </pic:spPr>
                </pic:pic>
              </a:graphicData>
            </a:graphic>
          </wp:inline>
        </w:drawing>
      </w:r>
    </w:p>
    <w:p w14:paraId="2DF22F5C" w14:textId="77777777" w:rsidR="0037455E" w:rsidRDefault="0037455E" w:rsidP="00FE2B7B">
      <w:pPr>
        <w:pStyle w:val="ListParagraph"/>
        <w:ind w:left="1440"/>
      </w:pPr>
    </w:p>
    <w:p w14:paraId="69F42DDC" w14:textId="77777777" w:rsidR="00FE2B7B" w:rsidRDefault="00FE2B7B" w:rsidP="00FE2B7B">
      <w:pPr>
        <w:pStyle w:val="ListParagraph"/>
        <w:numPr>
          <w:ilvl w:val="0"/>
          <w:numId w:val="1"/>
        </w:numPr>
      </w:pPr>
      <w:r>
        <w:t>Select My Computer -&gt; DCOM Config -&gt; Microsoft Word 97 – 2003 Document</w:t>
      </w:r>
    </w:p>
    <w:p w14:paraId="6BD7A8E5" w14:textId="65090F33" w:rsidR="0037455E" w:rsidRDefault="0037455E" w:rsidP="00FE2B7B">
      <w:pPr>
        <w:pStyle w:val="ListParagraph"/>
        <w:numPr>
          <w:ilvl w:val="1"/>
          <w:numId w:val="1"/>
        </w:numPr>
      </w:pPr>
      <w:r>
        <w:t>General Tab: Set Authentication Level to “</w:t>
      </w:r>
      <w:r>
        <w:rPr>
          <w:b/>
        </w:rPr>
        <w:t>None”</w:t>
      </w:r>
    </w:p>
    <w:p w14:paraId="2798F69D" w14:textId="55F6B663" w:rsidR="0037455E" w:rsidRDefault="0037455E" w:rsidP="0037455E">
      <w:pPr>
        <w:pStyle w:val="ListParagraph"/>
        <w:ind w:left="1440"/>
      </w:pPr>
      <w:r>
        <w:rPr>
          <w:noProof/>
          <w:lang w:eastAsia="en-US"/>
        </w:rPr>
        <w:drawing>
          <wp:inline distT="0" distB="0" distL="0" distR="0" wp14:anchorId="74BFE8DA" wp14:editId="027EBCBB">
            <wp:extent cx="3785786" cy="2876550"/>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04066" cy="2890439"/>
                    </a:xfrm>
                    <a:prstGeom prst="rect">
                      <a:avLst/>
                    </a:prstGeom>
                  </pic:spPr>
                </pic:pic>
              </a:graphicData>
            </a:graphic>
          </wp:inline>
        </w:drawing>
      </w:r>
    </w:p>
    <w:p w14:paraId="69F42DDD" w14:textId="77777777" w:rsidR="00FE2B7B" w:rsidRDefault="00FE2B7B" w:rsidP="00FE2B7B">
      <w:pPr>
        <w:pStyle w:val="ListParagraph"/>
        <w:numPr>
          <w:ilvl w:val="1"/>
          <w:numId w:val="1"/>
        </w:numPr>
      </w:pPr>
      <w:r>
        <w:t>Location Tab:  Check “</w:t>
      </w:r>
      <w:r w:rsidRPr="00117AAE">
        <w:rPr>
          <w:b/>
        </w:rPr>
        <w:t>Run application on this computer</w:t>
      </w:r>
      <w:r>
        <w:t>”</w:t>
      </w:r>
    </w:p>
    <w:p w14:paraId="69F42DDE" w14:textId="77777777" w:rsidR="00FE2B7B" w:rsidRDefault="00FE2B7B" w:rsidP="00FE2B7B">
      <w:pPr>
        <w:pStyle w:val="ListParagraph"/>
        <w:ind w:left="1440"/>
      </w:pPr>
      <w:r>
        <w:rPr>
          <w:noProof/>
          <w:lang w:eastAsia="en-US"/>
        </w:rPr>
        <w:lastRenderedPageBreak/>
        <w:drawing>
          <wp:inline distT="0" distB="0" distL="0" distR="0" wp14:anchorId="69F42E0E" wp14:editId="69F42E0F">
            <wp:extent cx="3949065" cy="284978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63140" cy="2859944"/>
                    </a:xfrm>
                    <a:prstGeom prst="rect">
                      <a:avLst/>
                    </a:prstGeom>
                  </pic:spPr>
                </pic:pic>
              </a:graphicData>
            </a:graphic>
          </wp:inline>
        </w:drawing>
      </w:r>
    </w:p>
    <w:p w14:paraId="33826F3C" w14:textId="77777777" w:rsidR="0037455E" w:rsidRDefault="0037455E" w:rsidP="00FE2B7B">
      <w:pPr>
        <w:pStyle w:val="ListParagraph"/>
        <w:ind w:left="1440"/>
      </w:pPr>
    </w:p>
    <w:p w14:paraId="69F42DDF" w14:textId="0B85BF24" w:rsidR="00FE2B7B" w:rsidRDefault="00FE2B7B" w:rsidP="00FE2B7B">
      <w:pPr>
        <w:pStyle w:val="ListParagraph"/>
        <w:numPr>
          <w:ilvl w:val="1"/>
          <w:numId w:val="1"/>
        </w:numPr>
      </w:pPr>
      <w:r>
        <w:t xml:space="preserve">Security Tab: Make sure the </w:t>
      </w:r>
      <w:r w:rsidR="00117AAE">
        <w:t>“</w:t>
      </w:r>
      <w:r w:rsidR="006C7650" w:rsidRPr="00117AAE">
        <w:rPr>
          <w:b/>
        </w:rPr>
        <w:t>VDC1\CMS6USER</w:t>
      </w:r>
      <w:r w:rsidR="00117AAE">
        <w:t>”</w:t>
      </w:r>
      <w:r>
        <w:t xml:space="preserve"> has related permissions</w:t>
      </w:r>
    </w:p>
    <w:p w14:paraId="69F42DE0" w14:textId="352C370C" w:rsidR="00FE2B7B" w:rsidRDefault="00117AAE" w:rsidP="00FE2B7B">
      <w:pPr>
        <w:pStyle w:val="ListParagraph"/>
        <w:ind w:left="1440"/>
      </w:pPr>
      <w:r>
        <w:rPr>
          <w:noProof/>
          <w:lang w:eastAsia="en-US"/>
        </w:rPr>
        <w:drawing>
          <wp:inline distT="0" distB="0" distL="0" distR="0" wp14:anchorId="7C489296" wp14:editId="513146DC">
            <wp:extent cx="4886325" cy="2454125"/>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55512" cy="2488874"/>
                    </a:xfrm>
                    <a:prstGeom prst="rect">
                      <a:avLst/>
                    </a:prstGeom>
                  </pic:spPr>
                </pic:pic>
              </a:graphicData>
            </a:graphic>
          </wp:inline>
        </w:drawing>
      </w:r>
    </w:p>
    <w:p w14:paraId="17730B3A" w14:textId="77777777" w:rsidR="0037455E" w:rsidRDefault="0037455E" w:rsidP="00FE2B7B">
      <w:pPr>
        <w:pStyle w:val="ListParagraph"/>
        <w:ind w:left="1440"/>
      </w:pPr>
    </w:p>
    <w:p w14:paraId="69F42DE1" w14:textId="1574462F" w:rsidR="00FE2B7B" w:rsidRDefault="00FE2B7B" w:rsidP="00FE2B7B">
      <w:pPr>
        <w:pStyle w:val="ListParagraph"/>
        <w:numPr>
          <w:ilvl w:val="1"/>
          <w:numId w:val="1"/>
        </w:numPr>
      </w:pPr>
      <w:r>
        <w:t>Identity Tab: Select “</w:t>
      </w:r>
      <w:r w:rsidRPr="00117AAE">
        <w:rPr>
          <w:b/>
        </w:rPr>
        <w:t xml:space="preserve">The </w:t>
      </w:r>
      <w:r w:rsidR="00154292">
        <w:rPr>
          <w:b/>
        </w:rPr>
        <w:t>launching</w:t>
      </w:r>
      <w:r w:rsidRPr="00117AAE">
        <w:rPr>
          <w:b/>
        </w:rPr>
        <w:t xml:space="preserve"> user</w:t>
      </w:r>
      <w:r w:rsidR="00117AAE">
        <w:t>.</w:t>
      </w:r>
      <w:r>
        <w:t>”</w:t>
      </w:r>
    </w:p>
    <w:p w14:paraId="59D94BA7" w14:textId="77777777" w:rsidR="00DD4CA8" w:rsidRDefault="00DD4CA8" w:rsidP="00FE2B7B">
      <w:pPr>
        <w:pStyle w:val="ListParagraph"/>
        <w:ind w:left="1440"/>
        <w:rPr>
          <w:noProof/>
          <w:lang w:eastAsia="en-US"/>
        </w:rPr>
      </w:pPr>
    </w:p>
    <w:p w14:paraId="08593F25" w14:textId="77777777" w:rsidR="00DD4CA8" w:rsidRDefault="00DD4CA8" w:rsidP="00FE2B7B">
      <w:pPr>
        <w:pStyle w:val="ListParagraph"/>
        <w:ind w:left="1440"/>
        <w:rPr>
          <w:noProof/>
          <w:lang w:eastAsia="en-US"/>
        </w:rPr>
      </w:pPr>
    </w:p>
    <w:p w14:paraId="69F42DE2" w14:textId="6CFEBA52" w:rsidR="00FE2B7B" w:rsidRDefault="00DD4CA8" w:rsidP="00FE2B7B">
      <w:pPr>
        <w:pStyle w:val="ListParagraph"/>
        <w:ind w:left="1440"/>
      </w:pPr>
      <w:r w:rsidRPr="00DD4CA8">
        <w:rPr>
          <w:b/>
          <w:bCs/>
          <w:color w:val="FF0000"/>
        </w:rPr>
        <w:lastRenderedPageBreak/>
        <w:t>USE THE INTERACTIVE USER HERE INPLACE OF LAUNCHING USER</w:t>
      </w:r>
      <w:r w:rsidRPr="00DD4CA8">
        <w:rPr>
          <w:color w:val="FF0000"/>
        </w:rPr>
        <w:t xml:space="preserve"> </w:t>
      </w:r>
      <w:r>
        <w:t xml:space="preserve">– </w:t>
      </w:r>
      <w:r w:rsidRPr="00DD4CA8">
        <w:rPr>
          <w:color w:val="FF0000"/>
        </w:rPr>
        <w:t xml:space="preserve">Rahul’s comments </w:t>
      </w:r>
      <w:r>
        <w:br/>
      </w:r>
      <w:r w:rsidR="00154292">
        <w:rPr>
          <w:noProof/>
          <w:lang w:eastAsia="en-US"/>
        </w:rPr>
        <w:drawing>
          <wp:inline distT="0" distB="0" distL="0" distR="0" wp14:anchorId="18C33254" wp14:editId="0FB29EDD">
            <wp:extent cx="3128963" cy="2309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51293" cy="2326435"/>
                    </a:xfrm>
                    <a:prstGeom prst="rect">
                      <a:avLst/>
                    </a:prstGeom>
                  </pic:spPr>
                </pic:pic>
              </a:graphicData>
            </a:graphic>
          </wp:inline>
        </w:drawing>
      </w:r>
    </w:p>
    <w:p w14:paraId="59FB442B" w14:textId="77777777" w:rsidR="0037455E" w:rsidRPr="00310469" w:rsidRDefault="0037455E" w:rsidP="00FE2B7B">
      <w:pPr>
        <w:pStyle w:val="ListParagraph"/>
        <w:ind w:left="1440"/>
      </w:pPr>
    </w:p>
    <w:p w14:paraId="69F42DE3" w14:textId="7B4D40CE" w:rsidR="00FE2B7B" w:rsidRPr="00310469" w:rsidRDefault="00FE2B7B" w:rsidP="00FE2B7B">
      <w:pPr>
        <w:pStyle w:val="ListParagraph"/>
        <w:numPr>
          <w:ilvl w:val="0"/>
          <w:numId w:val="1"/>
        </w:numPr>
      </w:pPr>
      <w:r w:rsidRPr="00310469">
        <w:t xml:space="preserve">Grant </w:t>
      </w:r>
      <w:r w:rsidR="00117AAE">
        <w:t>“</w:t>
      </w:r>
      <w:r w:rsidR="006C7650" w:rsidRPr="00117AAE">
        <w:rPr>
          <w:b/>
        </w:rPr>
        <w:t>VDC1\CMS6USER</w:t>
      </w:r>
      <w:r w:rsidR="00117AAE">
        <w:t>”</w:t>
      </w:r>
      <w:r w:rsidRPr="00310469">
        <w:t xml:space="preserve"> permissions on following folders:</w:t>
      </w:r>
    </w:p>
    <w:p w14:paraId="69F42DE4" w14:textId="77777777" w:rsidR="00FE2B7B" w:rsidRPr="00310469" w:rsidRDefault="00FE2B7B" w:rsidP="00FE2B7B">
      <w:pPr>
        <w:pStyle w:val="ListParagraph"/>
      </w:pPr>
      <w:r w:rsidRPr="00310469">
        <w:rPr>
          <w:i/>
          <w:iCs/>
        </w:rPr>
        <w:t xml:space="preserve">C:\Windows\Temp – </w:t>
      </w:r>
      <w:r w:rsidRPr="000C2EAA">
        <w:rPr>
          <w:b/>
          <w:i/>
          <w:iCs/>
        </w:rPr>
        <w:t>Modify</w:t>
      </w:r>
    </w:p>
    <w:p w14:paraId="69F42DE5" w14:textId="77777777" w:rsidR="00FE2B7B" w:rsidRPr="00310469" w:rsidRDefault="00FE2B7B" w:rsidP="00FE2B7B">
      <w:pPr>
        <w:pStyle w:val="ListParagraph"/>
      </w:pPr>
      <w:r w:rsidRPr="00310469">
        <w:rPr>
          <w:i/>
          <w:iCs/>
        </w:rPr>
        <w:t xml:space="preserve">C:\Windows\syswow64\config - </w:t>
      </w:r>
      <w:r w:rsidRPr="000C2EAA">
        <w:rPr>
          <w:b/>
          <w:i/>
          <w:iCs/>
        </w:rPr>
        <w:t>Read</w:t>
      </w:r>
    </w:p>
    <w:p w14:paraId="69F42DE6" w14:textId="77777777" w:rsidR="00FE2B7B" w:rsidRPr="00310469" w:rsidRDefault="00FE2B7B" w:rsidP="00FE2B7B">
      <w:pPr>
        <w:pStyle w:val="ListParagraph"/>
      </w:pPr>
      <w:r w:rsidRPr="00310469">
        <w:rPr>
          <w:i/>
          <w:iCs/>
        </w:rPr>
        <w:t xml:space="preserve">C:\Windows\syswow64\config\systemprofile – </w:t>
      </w:r>
      <w:r w:rsidRPr="000C2EAA">
        <w:rPr>
          <w:b/>
          <w:i/>
          <w:iCs/>
        </w:rPr>
        <w:t>Read</w:t>
      </w:r>
    </w:p>
    <w:p w14:paraId="69F42DE7" w14:textId="77777777" w:rsidR="00FE2B7B" w:rsidRPr="00310469" w:rsidRDefault="00FE2B7B" w:rsidP="00FE2B7B">
      <w:pPr>
        <w:pStyle w:val="ListParagraph"/>
      </w:pPr>
      <w:r w:rsidRPr="00310469">
        <w:rPr>
          <w:i/>
          <w:iCs/>
        </w:rPr>
        <w:t xml:space="preserve">C:\Windows\syswow64\config\systemprofile\AppData – </w:t>
      </w:r>
      <w:r w:rsidRPr="000C2EAA">
        <w:rPr>
          <w:b/>
          <w:i/>
          <w:iCs/>
        </w:rPr>
        <w:t>Modify</w:t>
      </w:r>
    </w:p>
    <w:p w14:paraId="69F42DE8" w14:textId="77777777" w:rsidR="00FE2B7B" w:rsidRDefault="00FE2B7B" w:rsidP="00FE2B7B">
      <w:pPr>
        <w:pStyle w:val="ListParagraph"/>
        <w:rPr>
          <w:b/>
          <w:bCs/>
          <w:i/>
          <w:iCs/>
        </w:rPr>
      </w:pPr>
      <w:r w:rsidRPr="00310469">
        <w:rPr>
          <w:i/>
          <w:iCs/>
        </w:rPr>
        <w:t xml:space="preserve">C:\Windows\syswow64\config\systemprofile\Desktop – </w:t>
      </w:r>
      <w:r w:rsidRPr="000C2EAA">
        <w:rPr>
          <w:b/>
          <w:i/>
          <w:iCs/>
        </w:rPr>
        <w:t>Modify</w:t>
      </w:r>
      <w:r w:rsidRPr="00310469">
        <w:rPr>
          <w:i/>
          <w:iCs/>
        </w:rPr>
        <w:t xml:space="preserve"> </w:t>
      </w:r>
      <w:r w:rsidRPr="00310469">
        <w:rPr>
          <w:b/>
          <w:bCs/>
          <w:i/>
          <w:iCs/>
        </w:rPr>
        <w:t>(Create it if it does not exist)</w:t>
      </w:r>
    </w:p>
    <w:p w14:paraId="69F42DE9" w14:textId="77777777" w:rsidR="00FE2B7B" w:rsidRDefault="00FE2B7B" w:rsidP="00FE2B7B">
      <w:pPr>
        <w:pStyle w:val="ListParagraph"/>
      </w:pPr>
    </w:p>
    <w:p w14:paraId="44016D3A" w14:textId="77777777" w:rsidR="00EC597C" w:rsidRDefault="00EC597C" w:rsidP="00FE2B7B">
      <w:pPr>
        <w:pStyle w:val="ListParagraph"/>
      </w:pPr>
    </w:p>
    <w:p w14:paraId="05C82BDB" w14:textId="6B473112" w:rsidR="00EC597C" w:rsidRDefault="00EC597C" w:rsidP="00EC597C">
      <w:pPr>
        <w:pStyle w:val="Title"/>
      </w:pPr>
      <w:r>
        <w:t>Troubleshooting</w:t>
      </w:r>
    </w:p>
    <w:p w14:paraId="25326871" w14:textId="77777777" w:rsidR="00EC597C" w:rsidRDefault="00EC597C" w:rsidP="00EC597C"/>
    <w:p w14:paraId="19DD75EB" w14:textId="33DABB40" w:rsidR="00EC597C" w:rsidRDefault="00EC597C" w:rsidP="00EC597C">
      <w:r>
        <w:t>1. If you encounter the error below from the CMS</w:t>
      </w:r>
    </w:p>
    <w:p w14:paraId="60017B0E" w14:textId="77777777" w:rsidR="00EC597C" w:rsidRDefault="00EC597C" w:rsidP="00EC597C"/>
    <w:p w14:paraId="38870E3C"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b/>
          <w:bCs/>
          <w:i/>
          <w:iCs/>
          <w:color w:val="232528"/>
          <w:sz w:val="21"/>
          <w:szCs w:val="21"/>
          <w:lang w:eastAsia="en-US"/>
        </w:rPr>
        <w:t>2018/01/17 16:39:01:472 [ERROR] Vision.Cms.Mvc.Common.PDF.WordHtmlToPdfConverter - Convert the file [C:\WebSites\Bozeman - City of (MT)\Project\FileCenter\Temp\PdfConvert\P5R66R7S.pdf.html] to PDF failed: Retrieving the COM class factory for component with CLSID {000209FF-0000-0000-C000-000000000046} failed due to the following error: 800703fa Illegal operation attempted on a registry key that has been marked for deletion. (Exception from HRESULT: 0x800703FA).</w:t>
      </w:r>
    </w:p>
    <w:p w14:paraId="3039F4AE"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b/>
          <w:bCs/>
          <w:i/>
          <w:iCs/>
          <w:color w:val="232528"/>
          <w:sz w:val="21"/>
          <w:szCs w:val="21"/>
          <w:lang w:eastAsia="en-US"/>
        </w:rPr>
        <w:t>                              Message:Retrieving the COM class factory for component with CLSID {000209FF-0000-0000-C000-000000000046} failed due to the following error: 800703fa Illegal operation attempted on a registry key that has been marked for deletion. (Exception from HRESULT: 0x800703FA).</w:t>
      </w:r>
    </w:p>
    <w:p w14:paraId="3A6C8BBB"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b/>
          <w:bCs/>
          <w:i/>
          <w:iCs/>
          <w:color w:val="232528"/>
          <w:sz w:val="21"/>
          <w:szCs w:val="21"/>
          <w:lang w:eastAsia="en-US"/>
        </w:rPr>
        <w:t>Stack Trace:   at Vision.Cms.Mvc.Common.PDF.WordHtmlToPdfConverter.Convert(String filePath, String pdfPath)</w:t>
      </w:r>
    </w:p>
    <w:p w14:paraId="694E670E" w14:textId="77777777" w:rsidR="00EC597C" w:rsidRDefault="00EC597C" w:rsidP="00EC597C"/>
    <w:p w14:paraId="71395A93" w14:textId="4054AAD8" w:rsidR="00EC597C" w:rsidRDefault="00EC597C" w:rsidP="00EC597C">
      <w:r>
        <w:t>The application pool user was used to login to the server before, to fix this problem.</w:t>
      </w:r>
    </w:p>
    <w:p w14:paraId="0B2AFA9C" w14:textId="77777777" w:rsidR="00EC597C" w:rsidRDefault="00EC597C" w:rsidP="00EC597C"/>
    <w:p w14:paraId="7EDE8A90"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b/>
          <w:bCs/>
          <w:color w:val="232528"/>
          <w:sz w:val="21"/>
          <w:szCs w:val="21"/>
          <w:lang w:eastAsia="en-US"/>
        </w:rPr>
        <w:t>Cause</w:t>
      </w:r>
    </w:p>
    <w:p w14:paraId="3A76C534"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color w:val="232528"/>
          <w:sz w:val="21"/>
          <w:szCs w:val="21"/>
          <w:lang w:eastAsia="en-US"/>
        </w:rPr>
        <w:t> </w:t>
      </w:r>
    </w:p>
    <w:p w14:paraId="79781E59"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color w:val="232528"/>
          <w:sz w:val="21"/>
          <w:szCs w:val="21"/>
          <w:lang w:eastAsia="en-US"/>
        </w:rPr>
        <w:t>This error sometimes occurs if a  logoff event is generated and the resolution below is not configured.  This may occur when an app pool's identity is used to remote into the  machine, or if it is shared by another app pool.</w:t>
      </w:r>
    </w:p>
    <w:p w14:paraId="103140F5"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p>
    <w:p w14:paraId="4C95BDF6"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color w:val="232528"/>
          <w:sz w:val="21"/>
          <w:szCs w:val="21"/>
          <w:lang w:eastAsia="en-US"/>
        </w:rPr>
        <w:t> </w:t>
      </w:r>
      <w:r w:rsidRPr="00EC597C">
        <w:rPr>
          <w:rFonts w:ascii="Segoe UI" w:eastAsia="Times New Roman" w:hAnsi="Segoe UI" w:cs="Segoe UI"/>
          <w:b/>
          <w:bCs/>
          <w:color w:val="232528"/>
          <w:sz w:val="21"/>
          <w:szCs w:val="21"/>
          <w:lang w:eastAsia="en-US"/>
        </w:rPr>
        <w:t>Resolution</w:t>
      </w:r>
    </w:p>
    <w:p w14:paraId="27A560BC"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color w:val="232528"/>
          <w:sz w:val="21"/>
          <w:szCs w:val="21"/>
          <w:lang w:eastAsia="en-US"/>
        </w:rPr>
        <w:t> </w:t>
      </w:r>
    </w:p>
    <w:p w14:paraId="0E7CC206"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color w:val="232528"/>
          <w:sz w:val="21"/>
          <w:szCs w:val="21"/>
          <w:lang w:eastAsia="en-US"/>
        </w:rPr>
        <w:t>This appears to be a known issue affecting Windows Server 2008 and  WIndows Server 2008R2. From the MSDN forums, the solution is to make a  change to your group policy.</w:t>
      </w:r>
    </w:p>
    <w:p w14:paraId="632C1CB8"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color w:val="232528"/>
          <w:sz w:val="21"/>
          <w:szCs w:val="21"/>
          <w:lang w:eastAsia="en-US"/>
        </w:rPr>
        <w:t> </w:t>
      </w:r>
    </w:p>
    <w:p w14:paraId="2E56B60E"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color w:val="232528"/>
          <w:sz w:val="21"/>
          <w:szCs w:val="21"/>
          <w:lang w:eastAsia="en-US"/>
        </w:rPr>
        <w:t>You should change the following setting from "not configured" to "enabled":</w:t>
      </w:r>
    </w:p>
    <w:p w14:paraId="4F93108D"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color w:val="232528"/>
          <w:sz w:val="21"/>
          <w:szCs w:val="21"/>
          <w:lang w:eastAsia="en-US"/>
        </w:rPr>
        <w:t> </w:t>
      </w:r>
    </w:p>
    <w:p w14:paraId="57EEC66A" w14:textId="77777777" w:rsidR="00EC597C" w:rsidRPr="00EC597C" w:rsidRDefault="00EC597C" w:rsidP="00EC597C">
      <w:pPr>
        <w:spacing w:after="0" w:line="240" w:lineRule="auto"/>
        <w:rPr>
          <w:rFonts w:ascii="Segoe UI" w:eastAsia="Times New Roman" w:hAnsi="Segoe UI" w:cs="Segoe UI"/>
          <w:b/>
          <w:color w:val="70AD47" w:themeColor="accent6"/>
          <w:sz w:val="21"/>
          <w:szCs w:val="21"/>
          <w:lang w:eastAsia="en-US"/>
        </w:rPr>
      </w:pPr>
      <w:r w:rsidRPr="00EC597C">
        <w:rPr>
          <w:rFonts w:ascii="Segoe UI" w:eastAsia="Times New Roman" w:hAnsi="Segoe UI" w:cs="Segoe UI"/>
          <w:b/>
          <w:color w:val="70AD47" w:themeColor="accent6"/>
          <w:sz w:val="21"/>
          <w:szCs w:val="21"/>
          <w:lang w:eastAsia="en-US"/>
        </w:rPr>
        <w:t>Computer Configuration-&gt;Administrative Templates-&gt;System-&gt; UserProfiles </w:t>
      </w:r>
    </w:p>
    <w:p w14:paraId="7E3EBE80" w14:textId="77777777" w:rsidR="00EC597C" w:rsidRPr="00EC597C" w:rsidRDefault="00EC597C" w:rsidP="00EC597C">
      <w:pPr>
        <w:spacing w:after="0" w:line="240" w:lineRule="auto"/>
        <w:rPr>
          <w:rFonts w:ascii="Segoe UI" w:eastAsia="Times New Roman" w:hAnsi="Segoe UI" w:cs="Segoe UI"/>
          <w:b/>
          <w:color w:val="70AD47" w:themeColor="accent6"/>
          <w:sz w:val="21"/>
          <w:szCs w:val="21"/>
          <w:lang w:eastAsia="en-US"/>
        </w:rPr>
      </w:pPr>
      <w:r w:rsidRPr="00EC597C">
        <w:rPr>
          <w:rFonts w:ascii="Segoe UI" w:eastAsia="Times New Roman" w:hAnsi="Segoe UI" w:cs="Segoe UI"/>
          <w:b/>
          <w:color w:val="70AD47" w:themeColor="accent6"/>
          <w:sz w:val="21"/>
          <w:szCs w:val="21"/>
          <w:lang w:eastAsia="en-US"/>
        </w:rPr>
        <w:t>Do not forcefully unload the user registry at user logoff.</w:t>
      </w:r>
    </w:p>
    <w:p w14:paraId="481F2737" w14:textId="77777777" w:rsidR="00EC597C" w:rsidRPr="00EC597C" w:rsidRDefault="00EC597C" w:rsidP="00EC597C">
      <w:pPr>
        <w:spacing w:after="0" w:line="240" w:lineRule="auto"/>
        <w:rPr>
          <w:rFonts w:ascii="Segoe UI" w:eastAsia="Times New Roman" w:hAnsi="Segoe UI" w:cs="Segoe UI"/>
          <w:b/>
          <w:color w:val="232528"/>
          <w:sz w:val="21"/>
          <w:szCs w:val="21"/>
          <w:lang w:eastAsia="en-US"/>
        </w:rPr>
      </w:pPr>
      <w:r w:rsidRPr="00EC597C">
        <w:rPr>
          <w:rFonts w:ascii="Segoe UI" w:eastAsia="Times New Roman" w:hAnsi="Segoe UI" w:cs="Segoe UI"/>
          <w:b/>
          <w:color w:val="232528"/>
          <w:sz w:val="21"/>
          <w:szCs w:val="21"/>
          <w:lang w:eastAsia="en-US"/>
        </w:rPr>
        <w:t> </w:t>
      </w:r>
    </w:p>
    <w:p w14:paraId="6E30466A"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color w:val="232528"/>
          <w:sz w:val="21"/>
          <w:szCs w:val="21"/>
          <w:lang w:eastAsia="en-US"/>
        </w:rPr>
        <w:t>If this does not work, or if you are unable to make this change,  you can also try setting the "Load User Profile" setting on your prod  app pool to true.</w:t>
      </w:r>
    </w:p>
    <w:p w14:paraId="4D0A3DC1"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color w:val="232528"/>
          <w:sz w:val="21"/>
          <w:szCs w:val="21"/>
          <w:lang w:eastAsia="en-US"/>
        </w:rPr>
        <w:t> </w:t>
      </w:r>
    </w:p>
    <w:p w14:paraId="1CEFE8A9" w14:textId="77777777" w:rsidR="00EC597C" w:rsidRPr="00EC597C" w:rsidRDefault="00EC597C" w:rsidP="00EC597C">
      <w:pPr>
        <w:spacing w:after="0" w:line="240" w:lineRule="auto"/>
        <w:rPr>
          <w:rFonts w:ascii="Segoe UI" w:eastAsia="Times New Roman" w:hAnsi="Segoe UI" w:cs="Segoe UI"/>
          <w:color w:val="232528"/>
          <w:sz w:val="21"/>
          <w:szCs w:val="21"/>
          <w:lang w:eastAsia="en-US"/>
        </w:rPr>
      </w:pPr>
      <w:r w:rsidRPr="00EC597C">
        <w:rPr>
          <w:rFonts w:ascii="Segoe UI" w:eastAsia="Times New Roman" w:hAnsi="Segoe UI" w:cs="Segoe UI"/>
          <w:color w:val="232528"/>
          <w:sz w:val="21"/>
          <w:szCs w:val="21"/>
          <w:lang w:eastAsia="en-US"/>
        </w:rPr>
        <w:t>Refresh the app pool after this change.</w:t>
      </w:r>
    </w:p>
    <w:p w14:paraId="0ADCF9DB" w14:textId="77777777" w:rsidR="00EC597C" w:rsidRPr="00EC597C" w:rsidRDefault="00EC597C" w:rsidP="00EC597C"/>
    <w:sectPr w:rsidR="00EC597C" w:rsidRPr="00EC597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67523" w14:textId="77777777" w:rsidR="007F037C" w:rsidRDefault="007F037C" w:rsidP="00DD4CA8">
      <w:pPr>
        <w:spacing w:after="0" w:line="240" w:lineRule="auto"/>
      </w:pPr>
      <w:r>
        <w:separator/>
      </w:r>
    </w:p>
  </w:endnote>
  <w:endnote w:type="continuationSeparator" w:id="0">
    <w:p w14:paraId="6846ED4F" w14:textId="77777777" w:rsidR="007F037C" w:rsidRDefault="007F037C" w:rsidP="00DD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B741" w14:textId="77777777" w:rsidR="00106CE2" w:rsidRDefault="00106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0542" w14:textId="77777777" w:rsidR="00106CE2" w:rsidRDefault="00106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58415" w14:textId="77777777" w:rsidR="00106CE2" w:rsidRDefault="00106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52EFE" w14:textId="77777777" w:rsidR="007F037C" w:rsidRDefault="007F037C" w:rsidP="00DD4CA8">
      <w:pPr>
        <w:spacing w:after="0" w:line="240" w:lineRule="auto"/>
      </w:pPr>
      <w:r>
        <w:separator/>
      </w:r>
    </w:p>
  </w:footnote>
  <w:footnote w:type="continuationSeparator" w:id="0">
    <w:p w14:paraId="20C60BCA" w14:textId="77777777" w:rsidR="007F037C" w:rsidRDefault="007F037C" w:rsidP="00DD4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9092" w14:textId="77777777" w:rsidR="00106CE2" w:rsidRDefault="00106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0BA56" w14:textId="6ADA3937" w:rsidR="00DD4CA8" w:rsidRPr="00106CE2" w:rsidRDefault="00DD4CA8">
    <w:pPr>
      <w:pStyle w:val="Header"/>
      <w:rPr>
        <w:b/>
        <w:bCs/>
        <w:color w:val="FF0000"/>
        <w:lang w:val="en-IN"/>
      </w:rPr>
    </w:pPr>
    <w:r w:rsidRPr="00106CE2">
      <w:rPr>
        <w:b/>
        <w:bCs/>
        <w:color w:val="FF0000"/>
        <w:lang w:val="en-IN"/>
      </w:rPr>
      <w:t xml:space="preserve">USE </w:t>
    </w:r>
    <w:r w:rsidR="00106CE2" w:rsidRPr="00106CE2">
      <w:rPr>
        <w:b/>
        <w:bCs/>
        <w:color w:val="FF0000"/>
        <w:lang w:val="en-IN"/>
      </w:rPr>
      <w:t xml:space="preserve">vision dev user each place where it is CMS6 user – Rahul’s comments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AA05" w14:textId="77777777" w:rsidR="00106CE2" w:rsidRDefault="00106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E0249"/>
    <w:multiLevelType w:val="hybridMultilevel"/>
    <w:tmpl w:val="BDF4B822"/>
    <w:lvl w:ilvl="0" w:tplc="8ED8834E">
      <w:start w:val="1"/>
      <w:numFmt w:val="bullet"/>
      <w:lvlText w:val="•"/>
      <w:lvlJc w:val="left"/>
      <w:pPr>
        <w:tabs>
          <w:tab w:val="num" w:pos="720"/>
        </w:tabs>
        <w:ind w:left="720" w:hanging="360"/>
      </w:pPr>
      <w:rPr>
        <w:rFonts w:ascii="Arial" w:hAnsi="Arial" w:hint="default"/>
      </w:rPr>
    </w:lvl>
    <w:lvl w:ilvl="1" w:tplc="EFE861AA">
      <w:start w:val="245"/>
      <w:numFmt w:val="bullet"/>
      <w:lvlText w:val="–"/>
      <w:lvlJc w:val="left"/>
      <w:pPr>
        <w:tabs>
          <w:tab w:val="num" w:pos="1440"/>
        </w:tabs>
        <w:ind w:left="1440" w:hanging="360"/>
      </w:pPr>
      <w:rPr>
        <w:rFonts w:ascii="Arial" w:hAnsi="Arial" w:hint="default"/>
      </w:rPr>
    </w:lvl>
    <w:lvl w:ilvl="2" w:tplc="55DE775A" w:tentative="1">
      <w:start w:val="1"/>
      <w:numFmt w:val="bullet"/>
      <w:lvlText w:val="•"/>
      <w:lvlJc w:val="left"/>
      <w:pPr>
        <w:tabs>
          <w:tab w:val="num" w:pos="2160"/>
        </w:tabs>
        <w:ind w:left="2160" w:hanging="360"/>
      </w:pPr>
      <w:rPr>
        <w:rFonts w:ascii="Arial" w:hAnsi="Arial" w:hint="default"/>
      </w:rPr>
    </w:lvl>
    <w:lvl w:ilvl="3" w:tplc="31FC0124" w:tentative="1">
      <w:start w:val="1"/>
      <w:numFmt w:val="bullet"/>
      <w:lvlText w:val="•"/>
      <w:lvlJc w:val="left"/>
      <w:pPr>
        <w:tabs>
          <w:tab w:val="num" w:pos="2880"/>
        </w:tabs>
        <w:ind w:left="2880" w:hanging="360"/>
      </w:pPr>
      <w:rPr>
        <w:rFonts w:ascii="Arial" w:hAnsi="Arial" w:hint="default"/>
      </w:rPr>
    </w:lvl>
    <w:lvl w:ilvl="4" w:tplc="23222B66" w:tentative="1">
      <w:start w:val="1"/>
      <w:numFmt w:val="bullet"/>
      <w:lvlText w:val="•"/>
      <w:lvlJc w:val="left"/>
      <w:pPr>
        <w:tabs>
          <w:tab w:val="num" w:pos="3600"/>
        </w:tabs>
        <w:ind w:left="3600" w:hanging="360"/>
      </w:pPr>
      <w:rPr>
        <w:rFonts w:ascii="Arial" w:hAnsi="Arial" w:hint="default"/>
      </w:rPr>
    </w:lvl>
    <w:lvl w:ilvl="5" w:tplc="56B23BBE" w:tentative="1">
      <w:start w:val="1"/>
      <w:numFmt w:val="bullet"/>
      <w:lvlText w:val="•"/>
      <w:lvlJc w:val="left"/>
      <w:pPr>
        <w:tabs>
          <w:tab w:val="num" w:pos="4320"/>
        </w:tabs>
        <w:ind w:left="4320" w:hanging="360"/>
      </w:pPr>
      <w:rPr>
        <w:rFonts w:ascii="Arial" w:hAnsi="Arial" w:hint="default"/>
      </w:rPr>
    </w:lvl>
    <w:lvl w:ilvl="6" w:tplc="479468DC" w:tentative="1">
      <w:start w:val="1"/>
      <w:numFmt w:val="bullet"/>
      <w:lvlText w:val="•"/>
      <w:lvlJc w:val="left"/>
      <w:pPr>
        <w:tabs>
          <w:tab w:val="num" w:pos="5040"/>
        </w:tabs>
        <w:ind w:left="5040" w:hanging="360"/>
      </w:pPr>
      <w:rPr>
        <w:rFonts w:ascii="Arial" w:hAnsi="Arial" w:hint="default"/>
      </w:rPr>
    </w:lvl>
    <w:lvl w:ilvl="7" w:tplc="41F01942" w:tentative="1">
      <w:start w:val="1"/>
      <w:numFmt w:val="bullet"/>
      <w:lvlText w:val="•"/>
      <w:lvlJc w:val="left"/>
      <w:pPr>
        <w:tabs>
          <w:tab w:val="num" w:pos="5760"/>
        </w:tabs>
        <w:ind w:left="5760" w:hanging="360"/>
      </w:pPr>
      <w:rPr>
        <w:rFonts w:ascii="Arial" w:hAnsi="Arial" w:hint="default"/>
      </w:rPr>
    </w:lvl>
    <w:lvl w:ilvl="8" w:tplc="4DF2BF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ED5850"/>
    <w:multiLevelType w:val="hybridMultilevel"/>
    <w:tmpl w:val="7FDEF78A"/>
    <w:lvl w:ilvl="0" w:tplc="F92002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D141315"/>
    <w:multiLevelType w:val="hybridMultilevel"/>
    <w:tmpl w:val="CA96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167F8"/>
    <w:multiLevelType w:val="hybridMultilevel"/>
    <w:tmpl w:val="EBE8B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61FD0"/>
    <w:multiLevelType w:val="hybridMultilevel"/>
    <w:tmpl w:val="E4285B02"/>
    <w:lvl w:ilvl="0" w:tplc="95EE3C0C">
      <w:start w:val="7"/>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983A01"/>
    <w:multiLevelType w:val="hybridMultilevel"/>
    <w:tmpl w:val="047A1A0A"/>
    <w:lvl w:ilvl="0" w:tplc="4B767D1A">
      <w:start w:val="1"/>
      <w:numFmt w:val="bullet"/>
      <w:lvlText w:val="•"/>
      <w:lvlJc w:val="left"/>
      <w:pPr>
        <w:tabs>
          <w:tab w:val="num" w:pos="720"/>
        </w:tabs>
        <w:ind w:left="720" w:hanging="360"/>
      </w:pPr>
      <w:rPr>
        <w:rFonts w:ascii="Arial" w:hAnsi="Arial" w:hint="default"/>
      </w:rPr>
    </w:lvl>
    <w:lvl w:ilvl="1" w:tplc="BBDA3A12" w:tentative="1">
      <w:start w:val="1"/>
      <w:numFmt w:val="bullet"/>
      <w:lvlText w:val="•"/>
      <w:lvlJc w:val="left"/>
      <w:pPr>
        <w:tabs>
          <w:tab w:val="num" w:pos="1440"/>
        </w:tabs>
        <w:ind w:left="1440" w:hanging="360"/>
      </w:pPr>
      <w:rPr>
        <w:rFonts w:ascii="Arial" w:hAnsi="Arial" w:hint="default"/>
      </w:rPr>
    </w:lvl>
    <w:lvl w:ilvl="2" w:tplc="324615FA" w:tentative="1">
      <w:start w:val="1"/>
      <w:numFmt w:val="bullet"/>
      <w:lvlText w:val="•"/>
      <w:lvlJc w:val="left"/>
      <w:pPr>
        <w:tabs>
          <w:tab w:val="num" w:pos="2160"/>
        </w:tabs>
        <w:ind w:left="2160" w:hanging="360"/>
      </w:pPr>
      <w:rPr>
        <w:rFonts w:ascii="Arial" w:hAnsi="Arial" w:hint="default"/>
      </w:rPr>
    </w:lvl>
    <w:lvl w:ilvl="3" w:tplc="636E0430" w:tentative="1">
      <w:start w:val="1"/>
      <w:numFmt w:val="bullet"/>
      <w:lvlText w:val="•"/>
      <w:lvlJc w:val="left"/>
      <w:pPr>
        <w:tabs>
          <w:tab w:val="num" w:pos="2880"/>
        </w:tabs>
        <w:ind w:left="2880" w:hanging="360"/>
      </w:pPr>
      <w:rPr>
        <w:rFonts w:ascii="Arial" w:hAnsi="Arial" w:hint="default"/>
      </w:rPr>
    </w:lvl>
    <w:lvl w:ilvl="4" w:tplc="FA0E711E" w:tentative="1">
      <w:start w:val="1"/>
      <w:numFmt w:val="bullet"/>
      <w:lvlText w:val="•"/>
      <w:lvlJc w:val="left"/>
      <w:pPr>
        <w:tabs>
          <w:tab w:val="num" w:pos="3600"/>
        </w:tabs>
        <w:ind w:left="3600" w:hanging="360"/>
      </w:pPr>
      <w:rPr>
        <w:rFonts w:ascii="Arial" w:hAnsi="Arial" w:hint="default"/>
      </w:rPr>
    </w:lvl>
    <w:lvl w:ilvl="5" w:tplc="27CE7040" w:tentative="1">
      <w:start w:val="1"/>
      <w:numFmt w:val="bullet"/>
      <w:lvlText w:val="•"/>
      <w:lvlJc w:val="left"/>
      <w:pPr>
        <w:tabs>
          <w:tab w:val="num" w:pos="4320"/>
        </w:tabs>
        <w:ind w:left="4320" w:hanging="360"/>
      </w:pPr>
      <w:rPr>
        <w:rFonts w:ascii="Arial" w:hAnsi="Arial" w:hint="default"/>
      </w:rPr>
    </w:lvl>
    <w:lvl w:ilvl="6" w:tplc="A9EC535E" w:tentative="1">
      <w:start w:val="1"/>
      <w:numFmt w:val="bullet"/>
      <w:lvlText w:val="•"/>
      <w:lvlJc w:val="left"/>
      <w:pPr>
        <w:tabs>
          <w:tab w:val="num" w:pos="5040"/>
        </w:tabs>
        <w:ind w:left="5040" w:hanging="360"/>
      </w:pPr>
      <w:rPr>
        <w:rFonts w:ascii="Arial" w:hAnsi="Arial" w:hint="default"/>
      </w:rPr>
    </w:lvl>
    <w:lvl w:ilvl="7" w:tplc="C1BA76D8" w:tentative="1">
      <w:start w:val="1"/>
      <w:numFmt w:val="bullet"/>
      <w:lvlText w:val="•"/>
      <w:lvlJc w:val="left"/>
      <w:pPr>
        <w:tabs>
          <w:tab w:val="num" w:pos="5760"/>
        </w:tabs>
        <w:ind w:left="5760" w:hanging="360"/>
      </w:pPr>
      <w:rPr>
        <w:rFonts w:ascii="Arial" w:hAnsi="Arial" w:hint="default"/>
      </w:rPr>
    </w:lvl>
    <w:lvl w:ilvl="8" w:tplc="E2489B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2F0561E"/>
    <w:multiLevelType w:val="hybridMultilevel"/>
    <w:tmpl w:val="E5F81780"/>
    <w:lvl w:ilvl="0" w:tplc="DAAEC1C4">
      <w:start w:val="1"/>
      <w:numFmt w:val="bullet"/>
      <w:lvlText w:val="•"/>
      <w:lvlJc w:val="left"/>
      <w:pPr>
        <w:tabs>
          <w:tab w:val="num" w:pos="720"/>
        </w:tabs>
        <w:ind w:left="720" w:hanging="360"/>
      </w:pPr>
      <w:rPr>
        <w:rFonts w:ascii="Arial" w:hAnsi="Arial" w:hint="default"/>
      </w:rPr>
    </w:lvl>
    <w:lvl w:ilvl="1" w:tplc="36E2C3DC" w:tentative="1">
      <w:start w:val="1"/>
      <w:numFmt w:val="bullet"/>
      <w:lvlText w:val="•"/>
      <w:lvlJc w:val="left"/>
      <w:pPr>
        <w:tabs>
          <w:tab w:val="num" w:pos="1440"/>
        </w:tabs>
        <w:ind w:left="1440" w:hanging="360"/>
      </w:pPr>
      <w:rPr>
        <w:rFonts w:ascii="Arial" w:hAnsi="Arial" w:hint="default"/>
      </w:rPr>
    </w:lvl>
    <w:lvl w:ilvl="2" w:tplc="7DDAABBE" w:tentative="1">
      <w:start w:val="1"/>
      <w:numFmt w:val="bullet"/>
      <w:lvlText w:val="•"/>
      <w:lvlJc w:val="left"/>
      <w:pPr>
        <w:tabs>
          <w:tab w:val="num" w:pos="2160"/>
        </w:tabs>
        <w:ind w:left="2160" w:hanging="360"/>
      </w:pPr>
      <w:rPr>
        <w:rFonts w:ascii="Arial" w:hAnsi="Arial" w:hint="default"/>
      </w:rPr>
    </w:lvl>
    <w:lvl w:ilvl="3" w:tplc="3B9C3A5A" w:tentative="1">
      <w:start w:val="1"/>
      <w:numFmt w:val="bullet"/>
      <w:lvlText w:val="•"/>
      <w:lvlJc w:val="left"/>
      <w:pPr>
        <w:tabs>
          <w:tab w:val="num" w:pos="2880"/>
        </w:tabs>
        <w:ind w:left="2880" w:hanging="360"/>
      </w:pPr>
      <w:rPr>
        <w:rFonts w:ascii="Arial" w:hAnsi="Arial" w:hint="default"/>
      </w:rPr>
    </w:lvl>
    <w:lvl w:ilvl="4" w:tplc="DE3C5DA0" w:tentative="1">
      <w:start w:val="1"/>
      <w:numFmt w:val="bullet"/>
      <w:lvlText w:val="•"/>
      <w:lvlJc w:val="left"/>
      <w:pPr>
        <w:tabs>
          <w:tab w:val="num" w:pos="3600"/>
        </w:tabs>
        <w:ind w:left="3600" w:hanging="360"/>
      </w:pPr>
      <w:rPr>
        <w:rFonts w:ascii="Arial" w:hAnsi="Arial" w:hint="default"/>
      </w:rPr>
    </w:lvl>
    <w:lvl w:ilvl="5" w:tplc="241830CC" w:tentative="1">
      <w:start w:val="1"/>
      <w:numFmt w:val="bullet"/>
      <w:lvlText w:val="•"/>
      <w:lvlJc w:val="left"/>
      <w:pPr>
        <w:tabs>
          <w:tab w:val="num" w:pos="4320"/>
        </w:tabs>
        <w:ind w:left="4320" w:hanging="360"/>
      </w:pPr>
      <w:rPr>
        <w:rFonts w:ascii="Arial" w:hAnsi="Arial" w:hint="default"/>
      </w:rPr>
    </w:lvl>
    <w:lvl w:ilvl="6" w:tplc="774C2DA8" w:tentative="1">
      <w:start w:val="1"/>
      <w:numFmt w:val="bullet"/>
      <w:lvlText w:val="•"/>
      <w:lvlJc w:val="left"/>
      <w:pPr>
        <w:tabs>
          <w:tab w:val="num" w:pos="5040"/>
        </w:tabs>
        <w:ind w:left="5040" w:hanging="360"/>
      </w:pPr>
      <w:rPr>
        <w:rFonts w:ascii="Arial" w:hAnsi="Arial" w:hint="default"/>
      </w:rPr>
    </w:lvl>
    <w:lvl w:ilvl="7" w:tplc="DEA2833A" w:tentative="1">
      <w:start w:val="1"/>
      <w:numFmt w:val="bullet"/>
      <w:lvlText w:val="•"/>
      <w:lvlJc w:val="left"/>
      <w:pPr>
        <w:tabs>
          <w:tab w:val="num" w:pos="5760"/>
        </w:tabs>
        <w:ind w:left="5760" w:hanging="360"/>
      </w:pPr>
      <w:rPr>
        <w:rFonts w:ascii="Arial" w:hAnsi="Arial" w:hint="default"/>
      </w:rPr>
    </w:lvl>
    <w:lvl w:ilvl="8" w:tplc="ED8A606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66"/>
    <w:rsid w:val="000C2EAA"/>
    <w:rsid w:val="000E027E"/>
    <w:rsid w:val="00106CE2"/>
    <w:rsid w:val="00117AAE"/>
    <w:rsid w:val="00154292"/>
    <w:rsid w:val="0022034E"/>
    <w:rsid w:val="002C7A6F"/>
    <w:rsid w:val="00310469"/>
    <w:rsid w:val="0037455E"/>
    <w:rsid w:val="004D5DF8"/>
    <w:rsid w:val="005B3DDD"/>
    <w:rsid w:val="00645674"/>
    <w:rsid w:val="006C7650"/>
    <w:rsid w:val="007F037C"/>
    <w:rsid w:val="00827166"/>
    <w:rsid w:val="00936DF4"/>
    <w:rsid w:val="00A2183E"/>
    <w:rsid w:val="00C97215"/>
    <w:rsid w:val="00CA0E1B"/>
    <w:rsid w:val="00CB4B50"/>
    <w:rsid w:val="00CC3DC3"/>
    <w:rsid w:val="00D21FEE"/>
    <w:rsid w:val="00DD4CA8"/>
    <w:rsid w:val="00EB32C7"/>
    <w:rsid w:val="00EC597C"/>
    <w:rsid w:val="00F64B76"/>
    <w:rsid w:val="00FE2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42DD1"/>
  <w15:chartTrackingRefBased/>
  <w15:docId w15:val="{AA841C5D-CE0A-4DC7-8A8A-5855856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7B"/>
  </w:style>
  <w:style w:type="paragraph" w:styleId="Heading2">
    <w:name w:val="heading 2"/>
    <w:basedOn w:val="Normal"/>
    <w:next w:val="Normal"/>
    <w:link w:val="Heading2Char"/>
    <w:uiPriority w:val="9"/>
    <w:unhideWhenUsed/>
    <w:qFormat/>
    <w:rsid w:val="004D5D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71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1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27166"/>
    <w:pPr>
      <w:ind w:left="720"/>
      <w:contextualSpacing/>
    </w:pPr>
  </w:style>
  <w:style w:type="character" w:customStyle="1" w:styleId="Heading2Char">
    <w:name w:val="Heading 2 Char"/>
    <w:basedOn w:val="DefaultParagraphFont"/>
    <w:link w:val="Heading2"/>
    <w:uiPriority w:val="9"/>
    <w:rsid w:val="004D5DF8"/>
    <w:rPr>
      <w:rFonts w:asciiTheme="majorHAnsi" w:eastAsiaTheme="majorEastAsia" w:hAnsiTheme="majorHAnsi" w:cstheme="majorBidi"/>
      <w:color w:val="2E74B5" w:themeColor="accent1" w:themeShade="BF"/>
      <w:sz w:val="26"/>
      <w:szCs w:val="26"/>
    </w:rPr>
  </w:style>
  <w:style w:type="character" w:customStyle="1" w:styleId="author-vxz0yva0zyhc">
    <w:name w:val="author-vxz0yva0zyhc"/>
    <w:basedOn w:val="DefaultParagraphFont"/>
    <w:rsid w:val="00EC597C"/>
  </w:style>
  <w:style w:type="paragraph" w:styleId="Header">
    <w:name w:val="header"/>
    <w:basedOn w:val="Normal"/>
    <w:link w:val="HeaderChar"/>
    <w:uiPriority w:val="99"/>
    <w:unhideWhenUsed/>
    <w:rsid w:val="00DD4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CA8"/>
  </w:style>
  <w:style w:type="paragraph" w:styleId="Footer">
    <w:name w:val="footer"/>
    <w:basedOn w:val="Normal"/>
    <w:link w:val="FooterChar"/>
    <w:uiPriority w:val="99"/>
    <w:unhideWhenUsed/>
    <w:rsid w:val="00DD4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5785">
      <w:bodyDiv w:val="1"/>
      <w:marLeft w:val="0"/>
      <w:marRight w:val="0"/>
      <w:marTop w:val="0"/>
      <w:marBottom w:val="0"/>
      <w:divBdr>
        <w:top w:val="none" w:sz="0" w:space="0" w:color="auto"/>
        <w:left w:val="none" w:sz="0" w:space="0" w:color="auto"/>
        <w:bottom w:val="none" w:sz="0" w:space="0" w:color="auto"/>
        <w:right w:val="none" w:sz="0" w:space="0" w:color="auto"/>
      </w:divBdr>
      <w:divsChild>
        <w:div w:id="969940899">
          <w:marLeft w:val="0"/>
          <w:marRight w:val="0"/>
          <w:marTop w:val="0"/>
          <w:marBottom w:val="0"/>
          <w:divBdr>
            <w:top w:val="none" w:sz="0" w:space="0" w:color="auto"/>
            <w:left w:val="none" w:sz="0" w:space="0" w:color="auto"/>
            <w:bottom w:val="none" w:sz="0" w:space="0" w:color="auto"/>
            <w:right w:val="none" w:sz="0" w:space="0" w:color="auto"/>
          </w:divBdr>
        </w:div>
        <w:div w:id="964191475">
          <w:marLeft w:val="0"/>
          <w:marRight w:val="0"/>
          <w:marTop w:val="0"/>
          <w:marBottom w:val="0"/>
          <w:divBdr>
            <w:top w:val="none" w:sz="0" w:space="0" w:color="auto"/>
            <w:left w:val="none" w:sz="0" w:space="0" w:color="auto"/>
            <w:bottom w:val="none" w:sz="0" w:space="0" w:color="auto"/>
            <w:right w:val="none" w:sz="0" w:space="0" w:color="auto"/>
          </w:divBdr>
        </w:div>
        <w:div w:id="1890534765">
          <w:marLeft w:val="0"/>
          <w:marRight w:val="0"/>
          <w:marTop w:val="0"/>
          <w:marBottom w:val="0"/>
          <w:divBdr>
            <w:top w:val="none" w:sz="0" w:space="0" w:color="auto"/>
            <w:left w:val="none" w:sz="0" w:space="0" w:color="auto"/>
            <w:bottom w:val="none" w:sz="0" w:space="0" w:color="auto"/>
            <w:right w:val="none" w:sz="0" w:space="0" w:color="auto"/>
          </w:divBdr>
        </w:div>
      </w:divsChild>
    </w:div>
    <w:div w:id="323124371">
      <w:bodyDiv w:val="1"/>
      <w:marLeft w:val="0"/>
      <w:marRight w:val="0"/>
      <w:marTop w:val="0"/>
      <w:marBottom w:val="0"/>
      <w:divBdr>
        <w:top w:val="none" w:sz="0" w:space="0" w:color="auto"/>
        <w:left w:val="none" w:sz="0" w:space="0" w:color="auto"/>
        <w:bottom w:val="none" w:sz="0" w:space="0" w:color="auto"/>
        <w:right w:val="none" w:sz="0" w:space="0" w:color="auto"/>
      </w:divBdr>
      <w:divsChild>
        <w:div w:id="1681157399">
          <w:marLeft w:val="547"/>
          <w:marRight w:val="0"/>
          <w:marTop w:val="96"/>
          <w:marBottom w:val="0"/>
          <w:divBdr>
            <w:top w:val="none" w:sz="0" w:space="0" w:color="auto"/>
            <w:left w:val="none" w:sz="0" w:space="0" w:color="auto"/>
            <w:bottom w:val="none" w:sz="0" w:space="0" w:color="auto"/>
            <w:right w:val="none" w:sz="0" w:space="0" w:color="auto"/>
          </w:divBdr>
        </w:div>
        <w:div w:id="1738673849">
          <w:marLeft w:val="1166"/>
          <w:marRight w:val="0"/>
          <w:marTop w:val="86"/>
          <w:marBottom w:val="0"/>
          <w:divBdr>
            <w:top w:val="none" w:sz="0" w:space="0" w:color="auto"/>
            <w:left w:val="none" w:sz="0" w:space="0" w:color="auto"/>
            <w:bottom w:val="none" w:sz="0" w:space="0" w:color="auto"/>
            <w:right w:val="none" w:sz="0" w:space="0" w:color="auto"/>
          </w:divBdr>
        </w:div>
        <w:div w:id="1470173256">
          <w:marLeft w:val="1166"/>
          <w:marRight w:val="0"/>
          <w:marTop w:val="86"/>
          <w:marBottom w:val="0"/>
          <w:divBdr>
            <w:top w:val="none" w:sz="0" w:space="0" w:color="auto"/>
            <w:left w:val="none" w:sz="0" w:space="0" w:color="auto"/>
            <w:bottom w:val="none" w:sz="0" w:space="0" w:color="auto"/>
            <w:right w:val="none" w:sz="0" w:space="0" w:color="auto"/>
          </w:divBdr>
        </w:div>
        <w:div w:id="400565256">
          <w:marLeft w:val="1166"/>
          <w:marRight w:val="0"/>
          <w:marTop w:val="86"/>
          <w:marBottom w:val="0"/>
          <w:divBdr>
            <w:top w:val="none" w:sz="0" w:space="0" w:color="auto"/>
            <w:left w:val="none" w:sz="0" w:space="0" w:color="auto"/>
            <w:bottom w:val="none" w:sz="0" w:space="0" w:color="auto"/>
            <w:right w:val="none" w:sz="0" w:space="0" w:color="auto"/>
          </w:divBdr>
        </w:div>
        <w:div w:id="2077386890">
          <w:marLeft w:val="1166"/>
          <w:marRight w:val="0"/>
          <w:marTop w:val="86"/>
          <w:marBottom w:val="0"/>
          <w:divBdr>
            <w:top w:val="none" w:sz="0" w:space="0" w:color="auto"/>
            <w:left w:val="none" w:sz="0" w:space="0" w:color="auto"/>
            <w:bottom w:val="none" w:sz="0" w:space="0" w:color="auto"/>
            <w:right w:val="none" w:sz="0" w:space="0" w:color="auto"/>
          </w:divBdr>
        </w:div>
        <w:div w:id="449014882">
          <w:marLeft w:val="1166"/>
          <w:marRight w:val="0"/>
          <w:marTop w:val="86"/>
          <w:marBottom w:val="0"/>
          <w:divBdr>
            <w:top w:val="none" w:sz="0" w:space="0" w:color="auto"/>
            <w:left w:val="none" w:sz="0" w:space="0" w:color="auto"/>
            <w:bottom w:val="none" w:sz="0" w:space="0" w:color="auto"/>
            <w:right w:val="none" w:sz="0" w:space="0" w:color="auto"/>
          </w:divBdr>
        </w:div>
      </w:divsChild>
    </w:div>
    <w:div w:id="342707998">
      <w:bodyDiv w:val="1"/>
      <w:marLeft w:val="0"/>
      <w:marRight w:val="0"/>
      <w:marTop w:val="0"/>
      <w:marBottom w:val="0"/>
      <w:divBdr>
        <w:top w:val="none" w:sz="0" w:space="0" w:color="auto"/>
        <w:left w:val="none" w:sz="0" w:space="0" w:color="auto"/>
        <w:bottom w:val="none" w:sz="0" w:space="0" w:color="auto"/>
        <w:right w:val="none" w:sz="0" w:space="0" w:color="auto"/>
      </w:divBdr>
      <w:divsChild>
        <w:div w:id="583026453">
          <w:marLeft w:val="547"/>
          <w:marRight w:val="0"/>
          <w:marTop w:val="96"/>
          <w:marBottom w:val="0"/>
          <w:divBdr>
            <w:top w:val="none" w:sz="0" w:space="0" w:color="auto"/>
            <w:left w:val="none" w:sz="0" w:space="0" w:color="auto"/>
            <w:bottom w:val="none" w:sz="0" w:space="0" w:color="auto"/>
            <w:right w:val="none" w:sz="0" w:space="0" w:color="auto"/>
          </w:divBdr>
        </w:div>
      </w:divsChild>
    </w:div>
    <w:div w:id="544759269">
      <w:bodyDiv w:val="1"/>
      <w:marLeft w:val="0"/>
      <w:marRight w:val="0"/>
      <w:marTop w:val="0"/>
      <w:marBottom w:val="0"/>
      <w:divBdr>
        <w:top w:val="none" w:sz="0" w:space="0" w:color="auto"/>
        <w:left w:val="none" w:sz="0" w:space="0" w:color="auto"/>
        <w:bottom w:val="none" w:sz="0" w:space="0" w:color="auto"/>
        <w:right w:val="none" w:sz="0" w:space="0" w:color="auto"/>
      </w:divBdr>
      <w:divsChild>
        <w:div w:id="2097288771">
          <w:marLeft w:val="0"/>
          <w:marRight w:val="0"/>
          <w:marTop w:val="0"/>
          <w:marBottom w:val="0"/>
          <w:divBdr>
            <w:top w:val="none" w:sz="0" w:space="0" w:color="auto"/>
            <w:left w:val="none" w:sz="0" w:space="0" w:color="auto"/>
            <w:bottom w:val="none" w:sz="0" w:space="0" w:color="auto"/>
            <w:right w:val="none" w:sz="0" w:space="0" w:color="auto"/>
          </w:divBdr>
        </w:div>
        <w:div w:id="432210554">
          <w:marLeft w:val="0"/>
          <w:marRight w:val="0"/>
          <w:marTop w:val="0"/>
          <w:marBottom w:val="0"/>
          <w:divBdr>
            <w:top w:val="none" w:sz="0" w:space="0" w:color="auto"/>
            <w:left w:val="none" w:sz="0" w:space="0" w:color="auto"/>
            <w:bottom w:val="none" w:sz="0" w:space="0" w:color="auto"/>
            <w:right w:val="none" w:sz="0" w:space="0" w:color="auto"/>
          </w:divBdr>
        </w:div>
        <w:div w:id="196890726">
          <w:marLeft w:val="0"/>
          <w:marRight w:val="0"/>
          <w:marTop w:val="0"/>
          <w:marBottom w:val="0"/>
          <w:divBdr>
            <w:top w:val="none" w:sz="0" w:space="0" w:color="auto"/>
            <w:left w:val="none" w:sz="0" w:space="0" w:color="auto"/>
            <w:bottom w:val="none" w:sz="0" w:space="0" w:color="auto"/>
            <w:right w:val="none" w:sz="0" w:space="0" w:color="auto"/>
          </w:divBdr>
        </w:div>
        <w:div w:id="2127768131">
          <w:marLeft w:val="0"/>
          <w:marRight w:val="0"/>
          <w:marTop w:val="0"/>
          <w:marBottom w:val="0"/>
          <w:divBdr>
            <w:top w:val="none" w:sz="0" w:space="0" w:color="auto"/>
            <w:left w:val="none" w:sz="0" w:space="0" w:color="auto"/>
            <w:bottom w:val="none" w:sz="0" w:space="0" w:color="auto"/>
            <w:right w:val="none" w:sz="0" w:space="0" w:color="auto"/>
          </w:divBdr>
        </w:div>
        <w:div w:id="1626738535">
          <w:marLeft w:val="0"/>
          <w:marRight w:val="0"/>
          <w:marTop w:val="0"/>
          <w:marBottom w:val="0"/>
          <w:divBdr>
            <w:top w:val="none" w:sz="0" w:space="0" w:color="auto"/>
            <w:left w:val="none" w:sz="0" w:space="0" w:color="auto"/>
            <w:bottom w:val="none" w:sz="0" w:space="0" w:color="auto"/>
            <w:right w:val="none" w:sz="0" w:space="0" w:color="auto"/>
          </w:divBdr>
        </w:div>
        <w:div w:id="2026050991">
          <w:marLeft w:val="0"/>
          <w:marRight w:val="0"/>
          <w:marTop w:val="0"/>
          <w:marBottom w:val="0"/>
          <w:divBdr>
            <w:top w:val="none" w:sz="0" w:space="0" w:color="auto"/>
            <w:left w:val="none" w:sz="0" w:space="0" w:color="auto"/>
            <w:bottom w:val="none" w:sz="0" w:space="0" w:color="auto"/>
            <w:right w:val="none" w:sz="0" w:space="0" w:color="auto"/>
          </w:divBdr>
        </w:div>
        <w:div w:id="2010014604">
          <w:marLeft w:val="0"/>
          <w:marRight w:val="0"/>
          <w:marTop w:val="0"/>
          <w:marBottom w:val="0"/>
          <w:divBdr>
            <w:top w:val="none" w:sz="0" w:space="0" w:color="auto"/>
            <w:left w:val="none" w:sz="0" w:space="0" w:color="auto"/>
            <w:bottom w:val="none" w:sz="0" w:space="0" w:color="auto"/>
            <w:right w:val="none" w:sz="0" w:space="0" w:color="auto"/>
          </w:divBdr>
        </w:div>
        <w:div w:id="479270317">
          <w:marLeft w:val="0"/>
          <w:marRight w:val="0"/>
          <w:marTop w:val="0"/>
          <w:marBottom w:val="0"/>
          <w:divBdr>
            <w:top w:val="none" w:sz="0" w:space="0" w:color="auto"/>
            <w:left w:val="none" w:sz="0" w:space="0" w:color="auto"/>
            <w:bottom w:val="none" w:sz="0" w:space="0" w:color="auto"/>
            <w:right w:val="none" w:sz="0" w:space="0" w:color="auto"/>
          </w:divBdr>
        </w:div>
        <w:div w:id="316812341">
          <w:marLeft w:val="0"/>
          <w:marRight w:val="0"/>
          <w:marTop w:val="0"/>
          <w:marBottom w:val="0"/>
          <w:divBdr>
            <w:top w:val="none" w:sz="0" w:space="0" w:color="auto"/>
            <w:left w:val="none" w:sz="0" w:space="0" w:color="auto"/>
            <w:bottom w:val="none" w:sz="0" w:space="0" w:color="auto"/>
            <w:right w:val="none" w:sz="0" w:space="0" w:color="auto"/>
          </w:divBdr>
        </w:div>
        <w:div w:id="2110006894">
          <w:marLeft w:val="0"/>
          <w:marRight w:val="0"/>
          <w:marTop w:val="0"/>
          <w:marBottom w:val="0"/>
          <w:divBdr>
            <w:top w:val="none" w:sz="0" w:space="0" w:color="auto"/>
            <w:left w:val="none" w:sz="0" w:space="0" w:color="auto"/>
            <w:bottom w:val="none" w:sz="0" w:space="0" w:color="auto"/>
            <w:right w:val="none" w:sz="0" w:space="0" w:color="auto"/>
          </w:divBdr>
        </w:div>
        <w:div w:id="1260874300">
          <w:marLeft w:val="0"/>
          <w:marRight w:val="0"/>
          <w:marTop w:val="0"/>
          <w:marBottom w:val="0"/>
          <w:divBdr>
            <w:top w:val="none" w:sz="0" w:space="0" w:color="auto"/>
            <w:left w:val="none" w:sz="0" w:space="0" w:color="auto"/>
            <w:bottom w:val="none" w:sz="0" w:space="0" w:color="auto"/>
            <w:right w:val="none" w:sz="0" w:space="0" w:color="auto"/>
          </w:divBdr>
        </w:div>
        <w:div w:id="889073045">
          <w:marLeft w:val="0"/>
          <w:marRight w:val="0"/>
          <w:marTop w:val="0"/>
          <w:marBottom w:val="0"/>
          <w:divBdr>
            <w:top w:val="none" w:sz="0" w:space="0" w:color="auto"/>
            <w:left w:val="none" w:sz="0" w:space="0" w:color="auto"/>
            <w:bottom w:val="none" w:sz="0" w:space="0" w:color="auto"/>
            <w:right w:val="none" w:sz="0" w:space="0" w:color="auto"/>
          </w:divBdr>
        </w:div>
        <w:div w:id="834418772">
          <w:marLeft w:val="0"/>
          <w:marRight w:val="0"/>
          <w:marTop w:val="0"/>
          <w:marBottom w:val="0"/>
          <w:divBdr>
            <w:top w:val="none" w:sz="0" w:space="0" w:color="auto"/>
            <w:left w:val="none" w:sz="0" w:space="0" w:color="auto"/>
            <w:bottom w:val="none" w:sz="0" w:space="0" w:color="auto"/>
            <w:right w:val="none" w:sz="0" w:space="0" w:color="auto"/>
          </w:divBdr>
        </w:div>
        <w:div w:id="2026789072">
          <w:marLeft w:val="0"/>
          <w:marRight w:val="0"/>
          <w:marTop w:val="0"/>
          <w:marBottom w:val="0"/>
          <w:divBdr>
            <w:top w:val="none" w:sz="0" w:space="0" w:color="auto"/>
            <w:left w:val="none" w:sz="0" w:space="0" w:color="auto"/>
            <w:bottom w:val="none" w:sz="0" w:space="0" w:color="auto"/>
            <w:right w:val="none" w:sz="0" w:space="0" w:color="auto"/>
          </w:divBdr>
        </w:div>
        <w:div w:id="1319267445">
          <w:marLeft w:val="0"/>
          <w:marRight w:val="0"/>
          <w:marTop w:val="0"/>
          <w:marBottom w:val="0"/>
          <w:divBdr>
            <w:top w:val="none" w:sz="0" w:space="0" w:color="auto"/>
            <w:left w:val="none" w:sz="0" w:space="0" w:color="auto"/>
            <w:bottom w:val="none" w:sz="0" w:space="0" w:color="auto"/>
            <w:right w:val="none" w:sz="0" w:space="0" w:color="auto"/>
          </w:divBdr>
        </w:div>
        <w:div w:id="1887255937">
          <w:marLeft w:val="0"/>
          <w:marRight w:val="0"/>
          <w:marTop w:val="0"/>
          <w:marBottom w:val="0"/>
          <w:divBdr>
            <w:top w:val="none" w:sz="0" w:space="0" w:color="auto"/>
            <w:left w:val="none" w:sz="0" w:space="0" w:color="auto"/>
            <w:bottom w:val="none" w:sz="0" w:space="0" w:color="auto"/>
            <w:right w:val="none" w:sz="0" w:space="0" w:color="auto"/>
          </w:divBdr>
        </w:div>
      </w:divsChild>
    </w:div>
    <w:div w:id="1416511854">
      <w:bodyDiv w:val="1"/>
      <w:marLeft w:val="0"/>
      <w:marRight w:val="0"/>
      <w:marTop w:val="0"/>
      <w:marBottom w:val="0"/>
      <w:divBdr>
        <w:top w:val="none" w:sz="0" w:space="0" w:color="auto"/>
        <w:left w:val="none" w:sz="0" w:space="0" w:color="auto"/>
        <w:bottom w:val="none" w:sz="0" w:space="0" w:color="auto"/>
        <w:right w:val="none" w:sz="0" w:space="0" w:color="auto"/>
      </w:divBdr>
    </w:div>
    <w:div w:id="1475563308">
      <w:bodyDiv w:val="1"/>
      <w:marLeft w:val="0"/>
      <w:marRight w:val="0"/>
      <w:marTop w:val="0"/>
      <w:marBottom w:val="0"/>
      <w:divBdr>
        <w:top w:val="none" w:sz="0" w:space="0" w:color="auto"/>
        <w:left w:val="none" w:sz="0" w:space="0" w:color="auto"/>
        <w:bottom w:val="none" w:sz="0" w:space="0" w:color="auto"/>
        <w:right w:val="none" w:sz="0" w:space="0" w:color="auto"/>
      </w:divBdr>
      <w:divsChild>
        <w:div w:id="870386724">
          <w:marLeft w:val="547"/>
          <w:marRight w:val="0"/>
          <w:marTop w:val="96"/>
          <w:marBottom w:val="0"/>
          <w:divBdr>
            <w:top w:val="none" w:sz="0" w:space="0" w:color="auto"/>
            <w:left w:val="none" w:sz="0" w:space="0" w:color="auto"/>
            <w:bottom w:val="none" w:sz="0" w:space="0" w:color="auto"/>
            <w:right w:val="none" w:sz="0" w:space="0" w:color="auto"/>
          </w:divBdr>
        </w:div>
      </w:divsChild>
    </w:div>
    <w:div w:id="163198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06DFB663E6E24C880F86E644CBB91A" ma:contentTypeVersion="0" ma:contentTypeDescription="Create a new document." ma:contentTypeScope="" ma:versionID="1318ef4a1ba7fb02720b851dc76c87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C82C3-FD82-4C74-8D2E-14EADE63EF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6EACE-FF07-4AE1-AE74-137F83EF3343}">
  <ds:schemaRefs>
    <ds:schemaRef ds:uri="http://schemas.microsoft.com/sharepoint/v3/contenttype/forms"/>
  </ds:schemaRefs>
</ds:datastoreItem>
</file>

<file path=customXml/itemProps3.xml><?xml version="1.0" encoding="utf-8"?>
<ds:datastoreItem xmlns:ds="http://schemas.openxmlformats.org/officeDocument/2006/customXml" ds:itemID="{336AC4E2-4F20-4058-A2BD-594AAA7A2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Yuliang Ding</dc:creator>
  <cp:keywords/>
  <dc:description/>
  <cp:lastModifiedBy>Rahul Meena</cp:lastModifiedBy>
  <cp:revision>10</cp:revision>
  <dcterms:created xsi:type="dcterms:W3CDTF">2015-06-24T03:41:00Z</dcterms:created>
  <dcterms:modified xsi:type="dcterms:W3CDTF">2020-05-07T05:33:00Z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0x010100A806DFB663E6E24C880F86E644CBB91A</vt:lpwstr>
  </property>
</Properties>
</file>